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BC6B7E" w14:textId="035A3AD9" w:rsidR="002D2D4D" w:rsidRPr="00D77E8C" w:rsidRDefault="00000000">
      <w:pPr>
        <w:spacing w:after="0"/>
        <w:ind w:left="7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36"/>
        </w:rPr>
        <w:t xml:space="preserve"> </w:t>
      </w:r>
    </w:p>
    <w:p w14:paraId="1274B477" w14:textId="3BD6F84E" w:rsidR="002D2D4D" w:rsidRPr="00D77E8C" w:rsidRDefault="001A74AE">
      <w:pPr>
        <w:spacing w:after="0" w:line="249" w:lineRule="auto"/>
        <w:ind w:left="45" w:right="13" w:hanging="10"/>
        <w:jc w:val="center"/>
        <w:rPr>
          <w:sz w:val="28"/>
          <w:szCs w:val="28"/>
        </w:rPr>
      </w:pPr>
      <w:proofErr w:type="spellStart"/>
      <w:r w:rsidRPr="00D77E8C">
        <w:rPr>
          <w:rFonts w:ascii="Arial" w:eastAsia="Arial" w:hAnsi="Arial" w:cs="Arial"/>
          <w:b/>
          <w:sz w:val="28"/>
          <w:szCs w:val="28"/>
        </w:rPr>
        <w:t>Meidrim</w:t>
      </w:r>
      <w:proofErr w:type="spellEnd"/>
      <w:r w:rsidRPr="00D77E8C">
        <w:rPr>
          <w:rFonts w:ascii="Arial" w:eastAsia="Arial" w:hAnsi="Arial" w:cs="Arial"/>
          <w:b/>
          <w:sz w:val="28"/>
          <w:szCs w:val="28"/>
        </w:rPr>
        <w:t xml:space="preserve"> Community Council is seeking quotations for grass cutting and grounds maintenance works for the </w:t>
      </w:r>
    </w:p>
    <w:p w14:paraId="223BFE17" w14:textId="77777777" w:rsidR="002D2D4D" w:rsidRPr="00D77E8C" w:rsidRDefault="00000000">
      <w:pPr>
        <w:spacing w:after="0" w:line="249" w:lineRule="auto"/>
        <w:ind w:left="45" w:right="86" w:hanging="10"/>
        <w:jc w:val="center"/>
        <w:rPr>
          <w:sz w:val="28"/>
          <w:szCs w:val="28"/>
        </w:rPr>
      </w:pPr>
      <w:r w:rsidRPr="00D77E8C">
        <w:rPr>
          <w:rFonts w:ascii="Arial" w:eastAsia="Arial" w:hAnsi="Arial" w:cs="Arial"/>
          <w:b/>
          <w:sz w:val="28"/>
          <w:szCs w:val="28"/>
        </w:rPr>
        <w:t xml:space="preserve">2025 – 2026 season </w:t>
      </w:r>
    </w:p>
    <w:p w14:paraId="728F8F6B" w14:textId="77777777" w:rsidR="002D2D4D" w:rsidRPr="00D77E8C" w:rsidRDefault="00000000">
      <w:pPr>
        <w:spacing w:after="0"/>
        <w:ind w:left="28"/>
        <w:jc w:val="center"/>
        <w:rPr>
          <w:sz w:val="28"/>
          <w:szCs w:val="28"/>
        </w:rPr>
      </w:pPr>
      <w:r w:rsidRPr="00D77E8C">
        <w:rPr>
          <w:rFonts w:ascii="Arial" w:eastAsia="Arial" w:hAnsi="Arial" w:cs="Arial"/>
          <w:i/>
          <w:sz w:val="28"/>
          <w:szCs w:val="28"/>
        </w:rPr>
        <w:t xml:space="preserve"> </w:t>
      </w:r>
    </w:p>
    <w:p w14:paraId="0B3C00F0" w14:textId="331F76C1" w:rsidR="002D2D4D" w:rsidRPr="00D77E8C" w:rsidRDefault="002D2D4D">
      <w:pPr>
        <w:spacing w:after="0"/>
        <w:ind w:left="28"/>
        <w:jc w:val="center"/>
        <w:rPr>
          <w:sz w:val="28"/>
          <w:szCs w:val="28"/>
        </w:rPr>
      </w:pPr>
    </w:p>
    <w:p w14:paraId="59F8B849" w14:textId="6C2F481A" w:rsidR="00D05A80" w:rsidRPr="00D77E8C" w:rsidRDefault="00D05A80" w:rsidP="00D05A80">
      <w:pPr>
        <w:rPr>
          <w:rFonts w:ascii="Arial" w:hAnsi="Arial" w:cs="Arial"/>
          <w:b/>
          <w:bCs/>
          <w:sz w:val="28"/>
          <w:szCs w:val="28"/>
        </w:rPr>
      </w:pPr>
      <w:r w:rsidRPr="00D77E8C">
        <w:rPr>
          <w:rFonts w:ascii="Arial" w:hAnsi="Arial" w:cs="Arial"/>
          <w:b/>
          <w:bCs/>
          <w:sz w:val="28"/>
          <w:szCs w:val="28"/>
        </w:rPr>
        <w:t xml:space="preserve">          MEIDRIM VILLAGE GREEN MAINTENANCE – SPECIFICATION.</w:t>
      </w:r>
    </w:p>
    <w:p w14:paraId="35C2BE62" w14:textId="77777777" w:rsidR="00D05A80" w:rsidRDefault="00D05A80" w:rsidP="00D05A80">
      <w:pPr>
        <w:rPr>
          <w:b/>
          <w:bCs/>
        </w:rPr>
      </w:pPr>
    </w:p>
    <w:p w14:paraId="0B0E84BB" w14:textId="554D10D0" w:rsidR="00D05A80" w:rsidRPr="00D77E8C" w:rsidRDefault="00D05A80" w:rsidP="00D05A80">
      <w:pPr>
        <w:spacing w:after="0"/>
        <w:rPr>
          <w:rFonts w:ascii="Arial" w:hAnsi="Arial" w:cs="Arial"/>
          <w:sz w:val="24"/>
        </w:rPr>
      </w:pPr>
      <w:r w:rsidRPr="00D77E8C">
        <w:rPr>
          <w:rFonts w:ascii="Arial" w:hAnsi="Arial" w:cs="Arial"/>
          <w:sz w:val="24"/>
        </w:rPr>
        <w:t xml:space="preserve">Mow grass </w:t>
      </w:r>
      <w:r w:rsidR="00F76458">
        <w:rPr>
          <w:rFonts w:ascii="Arial" w:hAnsi="Arial" w:cs="Arial"/>
          <w:sz w:val="24"/>
        </w:rPr>
        <w:t xml:space="preserve">every 14 days, </w:t>
      </w:r>
      <w:r w:rsidRPr="00D77E8C">
        <w:rPr>
          <w:rFonts w:ascii="Arial" w:hAnsi="Arial" w:cs="Arial"/>
          <w:sz w:val="24"/>
        </w:rPr>
        <w:t xml:space="preserve">from April to October </w:t>
      </w:r>
      <w:r w:rsidR="00D55A2E">
        <w:rPr>
          <w:rFonts w:ascii="Arial" w:hAnsi="Arial" w:cs="Arial"/>
          <w:sz w:val="24"/>
        </w:rPr>
        <w:t>(</w:t>
      </w:r>
      <w:r w:rsidR="00F76458">
        <w:rPr>
          <w:rFonts w:ascii="Arial" w:hAnsi="Arial" w:cs="Arial"/>
          <w:sz w:val="24"/>
        </w:rPr>
        <w:t>weather permitting</w:t>
      </w:r>
      <w:r w:rsidR="00D55A2E">
        <w:rPr>
          <w:rFonts w:ascii="Arial" w:hAnsi="Arial" w:cs="Arial"/>
          <w:sz w:val="24"/>
        </w:rPr>
        <w:t>)</w:t>
      </w:r>
      <w:r w:rsidR="00F76458">
        <w:rPr>
          <w:rFonts w:ascii="Arial" w:hAnsi="Arial" w:cs="Arial"/>
          <w:sz w:val="24"/>
        </w:rPr>
        <w:t xml:space="preserve">. </w:t>
      </w:r>
      <w:r w:rsidRPr="00D77E8C">
        <w:rPr>
          <w:rFonts w:ascii="Arial" w:hAnsi="Arial" w:cs="Arial"/>
          <w:sz w:val="24"/>
        </w:rPr>
        <w:t>Grass to be collected and clippings to be composted at the far end of the Green.</w:t>
      </w:r>
    </w:p>
    <w:p w14:paraId="4706A637" w14:textId="77777777" w:rsidR="00D05A80" w:rsidRPr="00D77E8C" w:rsidRDefault="00D05A80" w:rsidP="00D05A80">
      <w:pPr>
        <w:spacing w:after="0"/>
        <w:rPr>
          <w:rFonts w:ascii="Arial" w:hAnsi="Arial" w:cs="Arial"/>
          <w:sz w:val="24"/>
        </w:rPr>
      </w:pPr>
    </w:p>
    <w:p w14:paraId="6523733B" w14:textId="77777777" w:rsidR="00D05A80" w:rsidRPr="00D77E8C" w:rsidRDefault="00D05A80" w:rsidP="00D05A80">
      <w:pPr>
        <w:spacing w:after="0"/>
        <w:rPr>
          <w:rFonts w:ascii="Arial" w:hAnsi="Arial" w:cs="Arial"/>
          <w:sz w:val="24"/>
        </w:rPr>
      </w:pPr>
      <w:r w:rsidRPr="00D77E8C">
        <w:rPr>
          <w:rFonts w:ascii="Arial" w:hAnsi="Arial" w:cs="Arial"/>
          <w:sz w:val="24"/>
        </w:rPr>
        <w:t xml:space="preserve">Far end of the Green to be left to grow as a meadow area, until the end of July. </w:t>
      </w:r>
    </w:p>
    <w:p w14:paraId="1C0883D0" w14:textId="77777777" w:rsidR="00D05A80" w:rsidRPr="00D77E8C" w:rsidRDefault="00D05A80" w:rsidP="00D05A80">
      <w:pPr>
        <w:spacing w:after="0"/>
        <w:rPr>
          <w:rFonts w:ascii="Arial" w:hAnsi="Arial" w:cs="Arial"/>
          <w:sz w:val="24"/>
        </w:rPr>
      </w:pPr>
    </w:p>
    <w:p w14:paraId="0DB59330" w14:textId="77777777" w:rsidR="00D05A80" w:rsidRPr="00D77E8C" w:rsidRDefault="00D05A80" w:rsidP="00D05A80">
      <w:pPr>
        <w:spacing w:after="0"/>
        <w:rPr>
          <w:rFonts w:ascii="Arial" w:hAnsi="Arial" w:cs="Arial"/>
          <w:sz w:val="24"/>
        </w:rPr>
      </w:pPr>
      <w:proofErr w:type="gramStart"/>
      <w:r w:rsidRPr="00D77E8C">
        <w:rPr>
          <w:rFonts w:ascii="Arial" w:hAnsi="Arial" w:cs="Arial"/>
          <w:sz w:val="24"/>
        </w:rPr>
        <w:t>River bank</w:t>
      </w:r>
      <w:proofErr w:type="gramEnd"/>
      <w:r w:rsidRPr="00D77E8C">
        <w:rPr>
          <w:rFonts w:ascii="Arial" w:hAnsi="Arial" w:cs="Arial"/>
          <w:sz w:val="24"/>
        </w:rPr>
        <w:t xml:space="preserve"> left to grow but a track to be mowed for walking along the bank of the river and one track through the uncut area.</w:t>
      </w:r>
    </w:p>
    <w:p w14:paraId="09DC5D00" w14:textId="77777777" w:rsidR="00D05A80" w:rsidRPr="00D77E8C" w:rsidRDefault="00D05A80" w:rsidP="00D05A80">
      <w:pPr>
        <w:spacing w:after="0"/>
        <w:rPr>
          <w:rFonts w:ascii="Arial" w:hAnsi="Arial" w:cs="Arial"/>
          <w:sz w:val="24"/>
        </w:rPr>
      </w:pPr>
    </w:p>
    <w:p w14:paraId="65E88431" w14:textId="77777777" w:rsidR="00D05A80" w:rsidRPr="00D77E8C" w:rsidRDefault="00D05A80" w:rsidP="00D05A80">
      <w:pPr>
        <w:spacing w:after="0"/>
        <w:rPr>
          <w:rFonts w:ascii="Arial" w:hAnsi="Arial" w:cs="Arial"/>
          <w:sz w:val="24"/>
        </w:rPr>
      </w:pPr>
      <w:r w:rsidRPr="00D77E8C">
        <w:rPr>
          <w:rFonts w:ascii="Arial" w:hAnsi="Arial" w:cs="Arial"/>
          <w:sz w:val="24"/>
        </w:rPr>
        <w:t>Bank to be mowed at end of July.</w:t>
      </w:r>
    </w:p>
    <w:p w14:paraId="242438AC" w14:textId="77777777" w:rsidR="00D05A80" w:rsidRPr="00D77E8C" w:rsidRDefault="00D05A80" w:rsidP="00D05A80">
      <w:pPr>
        <w:spacing w:after="0"/>
        <w:rPr>
          <w:rFonts w:ascii="Arial" w:hAnsi="Arial" w:cs="Arial"/>
          <w:sz w:val="24"/>
        </w:rPr>
      </w:pPr>
    </w:p>
    <w:p w14:paraId="1C9EF567" w14:textId="77777777" w:rsidR="00D05A80" w:rsidRPr="00D77E8C" w:rsidRDefault="00D05A80" w:rsidP="00D05A80">
      <w:pPr>
        <w:spacing w:after="0"/>
        <w:rPr>
          <w:rFonts w:ascii="Arial" w:hAnsi="Arial" w:cs="Arial"/>
          <w:sz w:val="24"/>
        </w:rPr>
      </w:pPr>
      <w:r w:rsidRPr="00D77E8C">
        <w:rPr>
          <w:rFonts w:ascii="Arial" w:hAnsi="Arial" w:cs="Arial"/>
          <w:sz w:val="24"/>
        </w:rPr>
        <w:t>Tracks to be mowed around apple trees.</w:t>
      </w:r>
    </w:p>
    <w:p w14:paraId="19393EDF" w14:textId="77777777" w:rsidR="00D05A80" w:rsidRPr="00D77E8C" w:rsidRDefault="00D05A80" w:rsidP="00D05A80">
      <w:pPr>
        <w:spacing w:after="0"/>
        <w:rPr>
          <w:rFonts w:ascii="Arial" w:hAnsi="Arial" w:cs="Arial"/>
          <w:sz w:val="24"/>
        </w:rPr>
      </w:pPr>
    </w:p>
    <w:p w14:paraId="442DAB4E" w14:textId="77777777" w:rsidR="00D05A80" w:rsidRDefault="00D05A80" w:rsidP="00D05A80">
      <w:pPr>
        <w:spacing w:after="0"/>
        <w:rPr>
          <w:rFonts w:ascii="Arial" w:hAnsi="Arial" w:cs="Arial"/>
          <w:sz w:val="24"/>
        </w:rPr>
      </w:pPr>
      <w:r w:rsidRPr="00D77E8C">
        <w:rPr>
          <w:rFonts w:ascii="Arial" w:hAnsi="Arial" w:cs="Arial"/>
          <w:sz w:val="24"/>
        </w:rPr>
        <w:t xml:space="preserve">Wildflower meadow area not to be cut until late July/early August with grass cuttings collected and composted at the far end of the Green. Then cut as the rest of the Green. </w:t>
      </w:r>
    </w:p>
    <w:p w14:paraId="4ECF0FBD" w14:textId="77777777" w:rsidR="00F76458" w:rsidRDefault="00F76458" w:rsidP="00D05A80">
      <w:pPr>
        <w:spacing w:after="0"/>
        <w:rPr>
          <w:rFonts w:ascii="Arial" w:hAnsi="Arial" w:cs="Arial"/>
          <w:sz w:val="24"/>
        </w:rPr>
      </w:pPr>
    </w:p>
    <w:p w14:paraId="50A5413D" w14:textId="77777777" w:rsidR="00F76458" w:rsidRDefault="00F76458" w:rsidP="00D05A80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Equipment required – </w:t>
      </w:r>
    </w:p>
    <w:p w14:paraId="43782CDD" w14:textId="43A2E1A5" w:rsidR="00F76458" w:rsidRDefault="00F76458" w:rsidP="00D05A80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-  there are Mole hills on the Green, (the Moles will not be eradicated). As such the hills        will need to be raked over prior to mowing or a harrow will be required.</w:t>
      </w:r>
    </w:p>
    <w:p w14:paraId="5F58B529" w14:textId="7B4FE376" w:rsidR="00D27305" w:rsidRDefault="00F76458" w:rsidP="00D05A80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- </w:t>
      </w:r>
      <w:r w:rsidR="00D27305">
        <w:rPr>
          <w:rFonts w:ascii="Arial" w:hAnsi="Arial" w:cs="Arial"/>
          <w:sz w:val="24"/>
        </w:rPr>
        <w:t xml:space="preserve">suitable </w:t>
      </w:r>
      <w:r>
        <w:rPr>
          <w:rFonts w:ascii="Arial" w:hAnsi="Arial" w:cs="Arial"/>
          <w:sz w:val="24"/>
        </w:rPr>
        <w:t xml:space="preserve">equipment will </w:t>
      </w:r>
      <w:r w:rsidR="00D27305">
        <w:rPr>
          <w:rFonts w:ascii="Arial" w:hAnsi="Arial" w:cs="Arial"/>
          <w:sz w:val="24"/>
        </w:rPr>
        <w:t xml:space="preserve">be </w:t>
      </w:r>
      <w:r>
        <w:rPr>
          <w:rFonts w:ascii="Arial" w:hAnsi="Arial" w:cs="Arial"/>
          <w:sz w:val="24"/>
        </w:rPr>
        <w:t>need</w:t>
      </w:r>
      <w:r w:rsidR="00D27305">
        <w:rPr>
          <w:rFonts w:ascii="Arial" w:hAnsi="Arial" w:cs="Arial"/>
          <w:sz w:val="24"/>
        </w:rPr>
        <w:t xml:space="preserve">ed </w:t>
      </w:r>
      <w:r>
        <w:rPr>
          <w:rFonts w:ascii="Arial" w:hAnsi="Arial" w:cs="Arial"/>
          <w:sz w:val="24"/>
        </w:rPr>
        <w:t>to cut</w:t>
      </w:r>
      <w:r w:rsidR="00D27305">
        <w:rPr>
          <w:rFonts w:ascii="Arial" w:hAnsi="Arial" w:cs="Arial"/>
          <w:sz w:val="24"/>
        </w:rPr>
        <w:t xml:space="preserve">, collect and move long grass. </w:t>
      </w:r>
    </w:p>
    <w:p w14:paraId="283B4A3C" w14:textId="77777777" w:rsidR="00D27305" w:rsidRDefault="00D27305" w:rsidP="00D05A80">
      <w:pPr>
        <w:spacing w:after="0"/>
        <w:rPr>
          <w:rFonts w:ascii="Arial" w:hAnsi="Arial" w:cs="Arial"/>
          <w:sz w:val="24"/>
        </w:rPr>
      </w:pPr>
    </w:p>
    <w:p w14:paraId="6D65A011" w14:textId="692AC102" w:rsidR="00D05A80" w:rsidRPr="00D77E8C" w:rsidRDefault="00D05A80" w:rsidP="00D05A80">
      <w:pPr>
        <w:spacing w:after="0"/>
        <w:rPr>
          <w:rFonts w:ascii="Arial" w:hAnsi="Arial" w:cs="Arial"/>
          <w:sz w:val="24"/>
          <w:lang w:val="en-US"/>
        </w:rPr>
      </w:pPr>
      <w:r w:rsidRPr="00D77E8C">
        <w:rPr>
          <w:rFonts w:ascii="Arial" w:hAnsi="Arial" w:cs="Arial"/>
          <w:sz w:val="24"/>
          <w:lang w:val="en-US"/>
        </w:rPr>
        <w:t xml:space="preserve">The Community Council does not bind itself to accept the lowest, or any quote </w:t>
      </w:r>
      <w:proofErr w:type="gramStart"/>
      <w:r w:rsidRPr="00D77E8C">
        <w:rPr>
          <w:rFonts w:ascii="Arial" w:hAnsi="Arial" w:cs="Arial"/>
          <w:sz w:val="24"/>
          <w:lang w:val="en-US"/>
        </w:rPr>
        <w:t>received</w:t>
      </w:r>
      <w:proofErr w:type="gramEnd"/>
      <w:r w:rsidRPr="00D77E8C">
        <w:rPr>
          <w:rFonts w:ascii="Arial" w:hAnsi="Arial" w:cs="Arial"/>
          <w:sz w:val="24"/>
          <w:lang w:val="en-US"/>
        </w:rPr>
        <w:t xml:space="preserve"> and payment will not be made until the work has been completed and inspected.  </w:t>
      </w:r>
    </w:p>
    <w:p w14:paraId="6EBA9C7E" w14:textId="77777777" w:rsidR="00D05A80" w:rsidRPr="00D77E8C" w:rsidRDefault="00D05A80" w:rsidP="00D05A80">
      <w:pPr>
        <w:spacing w:after="0"/>
        <w:rPr>
          <w:rFonts w:ascii="Arial" w:hAnsi="Arial" w:cs="Arial"/>
          <w:sz w:val="24"/>
          <w:lang w:val="en-US"/>
        </w:rPr>
      </w:pPr>
    </w:p>
    <w:p w14:paraId="08127268" w14:textId="77777777" w:rsidR="00D05A80" w:rsidRPr="00D77E8C" w:rsidRDefault="00D05A80" w:rsidP="00D05A80">
      <w:pPr>
        <w:spacing w:after="0"/>
        <w:rPr>
          <w:rFonts w:ascii="Arial" w:hAnsi="Arial" w:cs="Arial"/>
          <w:sz w:val="24"/>
          <w:lang w:val="en-US"/>
        </w:rPr>
      </w:pPr>
      <w:r w:rsidRPr="00D77E8C">
        <w:rPr>
          <w:rFonts w:ascii="Arial" w:hAnsi="Arial" w:cs="Arial"/>
          <w:sz w:val="24"/>
          <w:lang w:val="en-US"/>
        </w:rPr>
        <w:t>Prices quoted must be net of VAT and the VAT status of the person tendering for the work must be provided to the Community Council together with the VAT number.</w:t>
      </w:r>
    </w:p>
    <w:p w14:paraId="46BBB129" w14:textId="77777777" w:rsidR="00D05A80" w:rsidRPr="00D77E8C" w:rsidRDefault="00D05A80" w:rsidP="00D77E8C">
      <w:pPr>
        <w:spacing w:after="0"/>
        <w:rPr>
          <w:rFonts w:ascii="Arial" w:hAnsi="Arial" w:cs="Arial"/>
          <w:sz w:val="24"/>
          <w:lang w:val="en-US"/>
        </w:rPr>
      </w:pPr>
    </w:p>
    <w:p w14:paraId="29884045" w14:textId="77777777" w:rsidR="00D05A80" w:rsidRPr="00D77E8C" w:rsidRDefault="00D05A80" w:rsidP="00D77E8C">
      <w:pPr>
        <w:spacing w:after="0"/>
        <w:rPr>
          <w:rFonts w:ascii="Arial" w:hAnsi="Arial" w:cs="Arial"/>
          <w:sz w:val="24"/>
          <w:lang w:val="en-US"/>
        </w:rPr>
      </w:pPr>
      <w:r w:rsidRPr="00D77E8C">
        <w:rPr>
          <w:rFonts w:ascii="Arial" w:hAnsi="Arial" w:cs="Arial"/>
          <w:sz w:val="24"/>
          <w:lang w:val="en-US"/>
        </w:rPr>
        <w:t xml:space="preserve">A copy of </w:t>
      </w:r>
      <w:proofErr w:type="gramStart"/>
      <w:r w:rsidRPr="00D77E8C">
        <w:rPr>
          <w:rFonts w:ascii="Arial" w:hAnsi="Arial" w:cs="Arial"/>
          <w:sz w:val="24"/>
          <w:lang w:val="en-US"/>
        </w:rPr>
        <w:t>Current</w:t>
      </w:r>
      <w:proofErr w:type="gramEnd"/>
      <w:r w:rsidRPr="00D77E8C">
        <w:rPr>
          <w:rFonts w:ascii="Arial" w:hAnsi="Arial" w:cs="Arial"/>
          <w:sz w:val="24"/>
          <w:lang w:val="en-US"/>
        </w:rPr>
        <w:t xml:space="preserve"> Public Liability Policy must be submitted with the quote.</w:t>
      </w:r>
    </w:p>
    <w:p w14:paraId="6B1670C1" w14:textId="77777777" w:rsidR="00D05A80" w:rsidRPr="00D77E8C" w:rsidRDefault="00D05A80" w:rsidP="00D77E8C">
      <w:pPr>
        <w:spacing w:after="0"/>
        <w:rPr>
          <w:b/>
          <w:bCs/>
          <w:sz w:val="24"/>
        </w:rPr>
      </w:pPr>
    </w:p>
    <w:p w14:paraId="17FC9E14" w14:textId="38103B5A" w:rsidR="002D2D4D" w:rsidRPr="00D77E8C" w:rsidRDefault="002D2D4D" w:rsidP="00D77E8C">
      <w:pPr>
        <w:spacing w:after="0"/>
        <w:rPr>
          <w:sz w:val="24"/>
        </w:rPr>
      </w:pPr>
    </w:p>
    <w:p w14:paraId="7DD690B7" w14:textId="630D8401" w:rsidR="002D2D4D" w:rsidRPr="00D77E8C" w:rsidRDefault="00000000" w:rsidP="00D77E8C">
      <w:pPr>
        <w:spacing w:after="0" w:line="249" w:lineRule="auto"/>
        <w:rPr>
          <w:b/>
          <w:bCs/>
          <w:sz w:val="28"/>
          <w:szCs w:val="28"/>
        </w:rPr>
      </w:pPr>
      <w:r w:rsidRPr="00D77E8C">
        <w:rPr>
          <w:rFonts w:ascii="Arial" w:eastAsia="Arial" w:hAnsi="Arial" w:cs="Arial"/>
          <w:b/>
          <w:bCs/>
          <w:sz w:val="28"/>
          <w:szCs w:val="28"/>
        </w:rPr>
        <w:t xml:space="preserve">Quotations should be </w:t>
      </w:r>
      <w:r w:rsidR="00D77E8C" w:rsidRPr="00D77E8C">
        <w:rPr>
          <w:rFonts w:ascii="Arial" w:eastAsia="Arial" w:hAnsi="Arial" w:cs="Arial"/>
          <w:b/>
          <w:bCs/>
          <w:sz w:val="28"/>
          <w:szCs w:val="28"/>
        </w:rPr>
        <w:t>forwarded to Sue Milligan</w:t>
      </w:r>
      <w:r w:rsidR="00D77E8C">
        <w:rPr>
          <w:rFonts w:ascii="Arial" w:eastAsia="Arial" w:hAnsi="Arial" w:cs="Arial"/>
          <w:b/>
          <w:bCs/>
          <w:sz w:val="28"/>
          <w:szCs w:val="28"/>
        </w:rPr>
        <w:t>,</w:t>
      </w:r>
      <w:r w:rsidR="00D77E8C" w:rsidRPr="00D77E8C">
        <w:rPr>
          <w:rFonts w:ascii="Arial" w:eastAsia="Arial" w:hAnsi="Arial" w:cs="Arial"/>
          <w:b/>
          <w:bCs/>
          <w:sz w:val="28"/>
          <w:szCs w:val="28"/>
        </w:rPr>
        <w:t xml:space="preserve"> Clerk</w:t>
      </w:r>
      <w:r w:rsidR="00D77E8C">
        <w:rPr>
          <w:rFonts w:ascii="Arial" w:eastAsia="Arial" w:hAnsi="Arial" w:cs="Arial"/>
          <w:b/>
          <w:bCs/>
          <w:sz w:val="28"/>
          <w:szCs w:val="28"/>
        </w:rPr>
        <w:t>/RFO</w:t>
      </w:r>
      <w:r w:rsidR="00D77E8C" w:rsidRPr="00D77E8C">
        <w:rPr>
          <w:rFonts w:ascii="Arial" w:eastAsia="Arial" w:hAnsi="Arial" w:cs="Arial"/>
          <w:b/>
          <w:bCs/>
          <w:color w:val="auto"/>
          <w:sz w:val="28"/>
          <w:szCs w:val="28"/>
        </w:rPr>
        <w:t xml:space="preserve"> at </w:t>
      </w:r>
      <w:hyperlink r:id="rId6" w:history="1">
        <w:r w:rsidR="00D77E8C" w:rsidRPr="00D77E8C">
          <w:rPr>
            <w:rStyle w:val="Hyperlink"/>
            <w:rFonts w:ascii="Arial" w:eastAsia="Arial" w:hAnsi="Arial" w:cs="Arial"/>
            <w:b/>
            <w:bCs/>
            <w:color w:val="auto"/>
            <w:sz w:val="28"/>
            <w:szCs w:val="28"/>
            <w:u w:val="none"/>
          </w:rPr>
          <w:t>suemill1958@gmail.com</w:t>
        </w:r>
      </w:hyperlink>
      <w:r w:rsidR="00D77E8C" w:rsidRPr="00D77E8C">
        <w:rPr>
          <w:rFonts w:ascii="Arial" w:eastAsia="Arial" w:hAnsi="Arial" w:cs="Arial"/>
          <w:b/>
          <w:bCs/>
          <w:sz w:val="28"/>
          <w:szCs w:val="28"/>
        </w:rPr>
        <w:t xml:space="preserve"> and received</w:t>
      </w:r>
      <w:r w:rsidRPr="00D77E8C">
        <w:rPr>
          <w:rFonts w:ascii="Arial" w:eastAsia="Arial" w:hAnsi="Arial" w:cs="Arial"/>
          <w:b/>
          <w:bCs/>
          <w:sz w:val="28"/>
          <w:szCs w:val="28"/>
        </w:rPr>
        <w:t xml:space="preserve"> no later than</w:t>
      </w:r>
      <w:r w:rsidR="00D05A80" w:rsidRPr="00D77E8C">
        <w:rPr>
          <w:rFonts w:ascii="Arial" w:eastAsia="Arial" w:hAnsi="Arial" w:cs="Arial"/>
          <w:b/>
          <w:bCs/>
          <w:sz w:val="28"/>
          <w:szCs w:val="28"/>
        </w:rPr>
        <w:t xml:space="preserve"> </w:t>
      </w:r>
      <w:r w:rsidR="00C30694">
        <w:rPr>
          <w:rFonts w:ascii="Arial" w:eastAsia="Arial" w:hAnsi="Arial" w:cs="Arial"/>
          <w:b/>
          <w:bCs/>
          <w:sz w:val="28"/>
          <w:szCs w:val="28"/>
        </w:rPr>
        <w:t>18</w:t>
      </w:r>
      <w:r w:rsidR="00C30694" w:rsidRPr="00C30694">
        <w:rPr>
          <w:rFonts w:ascii="Arial" w:eastAsia="Arial" w:hAnsi="Arial" w:cs="Arial"/>
          <w:b/>
          <w:bCs/>
          <w:sz w:val="28"/>
          <w:szCs w:val="28"/>
          <w:vertAlign w:val="superscript"/>
        </w:rPr>
        <w:t>th</w:t>
      </w:r>
      <w:r w:rsidR="00C30694">
        <w:rPr>
          <w:rFonts w:ascii="Arial" w:eastAsia="Arial" w:hAnsi="Arial" w:cs="Arial"/>
          <w:b/>
          <w:bCs/>
          <w:sz w:val="28"/>
          <w:szCs w:val="28"/>
        </w:rPr>
        <w:t xml:space="preserve"> </w:t>
      </w:r>
      <w:r w:rsidR="00D05A80" w:rsidRPr="00D77E8C">
        <w:rPr>
          <w:rFonts w:ascii="Arial" w:eastAsia="Arial" w:hAnsi="Arial" w:cs="Arial"/>
          <w:b/>
          <w:bCs/>
          <w:sz w:val="28"/>
          <w:szCs w:val="28"/>
        </w:rPr>
        <w:t>May 2025</w:t>
      </w:r>
      <w:r w:rsidR="00D77E8C" w:rsidRPr="00D77E8C">
        <w:rPr>
          <w:rFonts w:ascii="Arial" w:eastAsia="Arial" w:hAnsi="Arial" w:cs="Arial"/>
          <w:b/>
          <w:bCs/>
          <w:sz w:val="28"/>
          <w:szCs w:val="28"/>
        </w:rPr>
        <w:t>.</w:t>
      </w:r>
      <w:r w:rsidRPr="00D77E8C">
        <w:rPr>
          <w:rFonts w:ascii="Arial" w:eastAsia="Arial" w:hAnsi="Arial" w:cs="Arial"/>
          <w:b/>
          <w:bCs/>
          <w:sz w:val="28"/>
          <w:szCs w:val="28"/>
        </w:rPr>
        <w:t xml:space="preserve"> </w:t>
      </w:r>
    </w:p>
    <w:p w14:paraId="2B7ABEDB" w14:textId="77777777" w:rsidR="002D2D4D" w:rsidRDefault="00000000">
      <w:pPr>
        <w:spacing w:after="0"/>
        <w:jc w:val="right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sectPr w:rsidR="002D2D4D">
      <w:pgSz w:w="11906" w:h="16838"/>
      <w:pgMar w:top="1440" w:right="1083" w:bottom="1440" w:left="113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983E7A" w14:textId="77777777" w:rsidR="003B276D" w:rsidRDefault="003B276D" w:rsidP="001A74AE">
      <w:pPr>
        <w:spacing w:after="0" w:line="240" w:lineRule="auto"/>
      </w:pPr>
      <w:r>
        <w:separator/>
      </w:r>
    </w:p>
  </w:endnote>
  <w:endnote w:type="continuationSeparator" w:id="0">
    <w:p w14:paraId="2A0178EF" w14:textId="77777777" w:rsidR="003B276D" w:rsidRDefault="003B276D" w:rsidP="001A74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24F193" w14:textId="77777777" w:rsidR="003B276D" w:rsidRDefault="003B276D" w:rsidP="001A74AE">
      <w:pPr>
        <w:spacing w:after="0" w:line="240" w:lineRule="auto"/>
      </w:pPr>
      <w:r>
        <w:separator/>
      </w:r>
    </w:p>
  </w:footnote>
  <w:footnote w:type="continuationSeparator" w:id="0">
    <w:p w14:paraId="5E4D5DC7" w14:textId="77777777" w:rsidR="003B276D" w:rsidRDefault="003B276D" w:rsidP="001A74A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D4D"/>
    <w:rsid w:val="000905C3"/>
    <w:rsid w:val="001A74AE"/>
    <w:rsid w:val="002D2D4D"/>
    <w:rsid w:val="003B276D"/>
    <w:rsid w:val="003F4078"/>
    <w:rsid w:val="00C30694"/>
    <w:rsid w:val="00D05A80"/>
    <w:rsid w:val="00D27305"/>
    <w:rsid w:val="00D55A2E"/>
    <w:rsid w:val="00D77E8C"/>
    <w:rsid w:val="00DC01CC"/>
    <w:rsid w:val="00F76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6269D1"/>
  <w15:docId w15:val="{50B7FD2F-7275-43C7-84F5-56475AB2C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 w:line="259" w:lineRule="auto"/>
      <w:ind w:left="10" w:right="321" w:hanging="10"/>
      <w:jc w:val="center"/>
      <w:outlineLvl w:val="0"/>
    </w:pPr>
    <w:rPr>
      <w:rFonts w:ascii="Arial" w:eastAsia="Arial" w:hAnsi="Arial" w:cs="Arial"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color w:val="000000"/>
      <w:sz w:val="28"/>
    </w:rPr>
  </w:style>
  <w:style w:type="paragraph" w:styleId="Header">
    <w:name w:val="header"/>
    <w:basedOn w:val="Normal"/>
    <w:link w:val="HeaderChar"/>
    <w:uiPriority w:val="99"/>
    <w:unhideWhenUsed/>
    <w:rsid w:val="001A74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74AE"/>
    <w:rPr>
      <w:rFonts w:ascii="Calibri" w:eastAsia="Calibri" w:hAnsi="Calibri" w:cs="Calibri"/>
      <w:color w:val="000000"/>
      <w:sz w:val="22"/>
    </w:rPr>
  </w:style>
  <w:style w:type="paragraph" w:styleId="Footer">
    <w:name w:val="footer"/>
    <w:basedOn w:val="Normal"/>
    <w:link w:val="FooterChar"/>
    <w:uiPriority w:val="99"/>
    <w:unhideWhenUsed/>
    <w:rsid w:val="001A74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74AE"/>
    <w:rPr>
      <w:rFonts w:ascii="Calibri" w:eastAsia="Calibri" w:hAnsi="Calibri" w:cs="Calibri"/>
      <w:color w:val="000000"/>
      <w:sz w:val="22"/>
    </w:rPr>
  </w:style>
  <w:style w:type="character" w:styleId="Hyperlink">
    <w:name w:val="Hyperlink"/>
    <w:basedOn w:val="DefaultParagraphFont"/>
    <w:uiPriority w:val="99"/>
    <w:unhideWhenUsed/>
    <w:rsid w:val="00D77E8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77E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uemill1958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Mr Gwyn Jones Direct Tel No is 01545 572 126</vt:lpstr>
    </vt:vector>
  </TitlesOfParts>
  <Company/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Mr Gwyn Jones Direct Tel No is 01545 572 126</dc:title>
  <dc:subject/>
  <dc:creator>Home</dc:creator>
  <cp:keywords/>
  <cp:lastModifiedBy>Phil Dean</cp:lastModifiedBy>
  <cp:revision>6</cp:revision>
  <cp:lastPrinted>2025-04-29T14:57:00Z</cp:lastPrinted>
  <dcterms:created xsi:type="dcterms:W3CDTF">2025-04-09T14:35:00Z</dcterms:created>
  <dcterms:modified xsi:type="dcterms:W3CDTF">2025-05-01T17:24:00Z</dcterms:modified>
</cp:coreProperties>
</file>